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BEDB1B" w14:textId="3BA1A767" w:rsidR="008A3BD4" w:rsidRDefault="008A3BD4" w:rsidP="00A55332">
      <w:pPr>
        <w:pStyle w:val="Paragrafoelenco"/>
        <w:rPr>
          <w:rFonts w:ascii="Arial" w:hAnsi="Arial" w:cs="Arial"/>
          <w:sz w:val="24"/>
          <w:szCs w:val="24"/>
        </w:rPr>
      </w:pPr>
      <w:r w:rsidRPr="00A55332">
        <w:rPr>
          <w:rFonts w:ascii="Arial" w:hAnsi="Arial" w:cs="Arial"/>
          <w:sz w:val="24"/>
          <w:szCs w:val="24"/>
        </w:rPr>
        <w:t>Il residente afferma che il vicino di letto le ha sottratto il portafogli, arrabbiandosi. Il portafoglio è in realtà stato nascosto da lui sotto al cuscino. Che approccio utilizzi per mitigare la situazione?</w:t>
      </w:r>
    </w:p>
    <w:p w14:paraId="439FF096" w14:textId="77777777" w:rsidR="00A55332" w:rsidRPr="00A55332" w:rsidRDefault="00A55332" w:rsidP="00A55332">
      <w:pPr>
        <w:pStyle w:val="Paragrafoelenco"/>
        <w:rPr>
          <w:rFonts w:ascii="Arial" w:hAnsi="Arial" w:cs="Arial"/>
          <w:sz w:val="24"/>
          <w:szCs w:val="24"/>
        </w:rPr>
      </w:pPr>
    </w:p>
    <w:p w14:paraId="3F81C5E0" w14:textId="77777777" w:rsidR="00A55332" w:rsidRDefault="00A55332" w:rsidP="00A55332">
      <w:pPr>
        <w:pStyle w:val="Paragrafoelenco"/>
        <w:rPr>
          <w:rFonts w:ascii="Arial" w:hAnsi="Arial" w:cs="Arial"/>
          <w:sz w:val="24"/>
          <w:szCs w:val="24"/>
        </w:rPr>
      </w:pPr>
    </w:p>
    <w:p w14:paraId="4AD386DB" w14:textId="69DD7FFC" w:rsidR="008A3BD4" w:rsidRDefault="008A3BD4" w:rsidP="00A55332">
      <w:pPr>
        <w:pStyle w:val="Paragrafoelenco"/>
        <w:rPr>
          <w:rFonts w:ascii="Arial" w:hAnsi="Arial" w:cs="Arial"/>
          <w:sz w:val="24"/>
          <w:szCs w:val="24"/>
        </w:rPr>
      </w:pPr>
      <w:r w:rsidRPr="00A55332">
        <w:rPr>
          <w:rFonts w:ascii="Arial" w:hAnsi="Arial" w:cs="Arial"/>
          <w:sz w:val="24"/>
          <w:szCs w:val="24"/>
        </w:rPr>
        <w:t>Il residente chiede costantemente ed insistentemente al personale di assistenza che gli vengano date le sigarette, come ti comporti ?</w:t>
      </w:r>
    </w:p>
    <w:p w14:paraId="7183CA0D" w14:textId="77777777" w:rsidR="00A55332" w:rsidRPr="00A55332" w:rsidRDefault="00A55332" w:rsidP="00A55332">
      <w:pPr>
        <w:pStyle w:val="Paragrafoelenco"/>
        <w:rPr>
          <w:rFonts w:ascii="Arial" w:hAnsi="Arial" w:cs="Arial"/>
          <w:sz w:val="24"/>
          <w:szCs w:val="24"/>
        </w:rPr>
      </w:pPr>
    </w:p>
    <w:p w14:paraId="029EF8E2" w14:textId="77777777" w:rsidR="00A55332" w:rsidRDefault="00A55332" w:rsidP="00A55332">
      <w:pPr>
        <w:pStyle w:val="Paragrafoelenco"/>
        <w:rPr>
          <w:rFonts w:ascii="Arial" w:hAnsi="Arial" w:cs="Arial"/>
          <w:sz w:val="24"/>
          <w:szCs w:val="24"/>
        </w:rPr>
      </w:pPr>
    </w:p>
    <w:p w14:paraId="6E86D1CB" w14:textId="67EB36F4" w:rsidR="008A3BD4" w:rsidRDefault="008A3BD4" w:rsidP="00A55332">
      <w:pPr>
        <w:pStyle w:val="Paragrafoelenco"/>
        <w:rPr>
          <w:rFonts w:ascii="Arial" w:hAnsi="Arial" w:cs="Arial"/>
          <w:sz w:val="24"/>
          <w:szCs w:val="24"/>
        </w:rPr>
      </w:pPr>
      <w:r w:rsidRPr="00A55332">
        <w:rPr>
          <w:rFonts w:ascii="Arial" w:hAnsi="Arial" w:cs="Arial"/>
          <w:sz w:val="24"/>
          <w:szCs w:val="24"/>
        </w:rPr>
        <w:t xml:space="preserve">Il </w:t>
      </w:r>
      <w:proofErr w:type="spellStart"/>
      <w:r w:rsidRPr="00A55332">
        <w:rPr>
          <w:rFonts w:ascii="Arial" w:hAnsi="Arial" w:cs="Arial"/>
          <w:sz w:val="24"/>
          <w:szCs w:val="24"/>
        </w:rPr>
        <w:t>caregiver</w:t>
      </w:r>
      <w:proofErr w:type="spellEnd"/>
      <w:r w:rsidRPr="00A55332">
        <w:rPr>
          <w:rFonts w:ascii="Arial" w:hAnsi="Arial" w:cs="Arial"/>
          <w:sz w:val="24"/>
          <w:szCs w:val="24"/>
        </w:rPr>
        <w:t xml:space="preserve"> è arrabbiato perché la madre afferma di essere sempre l’ultima ad essere alzata, come ti comporti?</w:t>
      </w:r>
    </w:p>
    <w:p w14:paraId="45A80D93" w14:textId="77777777" w:rsidR="00A55332" w:rsidRPr="00A55332" w:rsidRDefault="00A55332" w:rsidP="00A55332">
      <w:pPr>
        <w:pStyle w:val="Paragrafoelenco"/>
        <w:rPr>
          <w:rFonts w:ascii="Arial" w:hAnsi="Arial" w:cs="Arial"/>
          <w:sz w:val="24"/>
          <w:szCs w:val="24"/>
        </w:rPr>
      </w:pPr>
    </w:p>
    <w:p w14:paraId="5A0352DA" w14:textId="77777777" w:rsidR="00A55332" w:rsidRDefault="00A55332" w:rsidP="00A55332">
      <w:pPr>
        <w:pStyle w:val="Paragrafoelenco"/>
        <w:rPr>
          <w:rFonts w:ascii="Arial" w:hAnsi="Arial" w:cs="Arial"/>
          <w:sz w:val="24"/>
          <w:szCs w:val="24"/>
        </w:rPr>
      </w:pPr>
    </w:p>
    <w:p w14:paraId="4FFBB7AF" w14:textId="5B1D9F8F" w:rsidR="008A3BD4" w:rsidRDefault="008A3BD4" w:rsidP="00A55332">
      <w:pPr>
        <w:pStyle w:val="Paragrafoelenco"/>
        <w:rPr>
          <w:rFonts w:ascii="Arial" w:hAnsi="Arial" w:cs="Arial"/>
          <w:sz w:val="24"/>
          <w:szCs w:val="24"/>
        </w:rPr>
      </w:pPr>
      <w:r w:rsidRPr="00A55332">
        <w:rPr>
          <w:rFonts w:ascii="Arial" w:hAnsi="Arial" w:cs="Arial"/>
          <w:sz w:val="24"/>
          <w:szCs w:val="24"/>
        </w:rPr>
        <w:t>Come ci si può comportare con un residente che rifiuta di alimentarsi o effettuare le pratiche igieniche.</w:t>
      </w:r>
    </w:p>
    <w:p w14:paraId="1A7F2504" w14:textId="77777777" w:rsidR="00A55332" w:rsidRPr="00A55332" w:rsidRDefault="00A55332" w:rsidP="00A55332">
      <w:pPr>
        <w:pStyle w:val="Paragrafoelenco"/>
        <w:rPr>
          <w:rFonts w:ascii="Arial" w:hAnsi="Arial" w:cs="Arial"/>
          <w:sz w:val="24"/>
          <w:szCs w:val="24"/>
        </w:rPr>
      </w:pPr>
    </w:p>
    <w:p w14:paraId="0A5B3F5E" w14:textId="77777777" w:rsidR="00A55332" w:rsidRDefault="00A55332" w:rsidP="00A55332">
      <w:pPr>
        <w:pStyle w:val="Paragrafoelenco"/>
        <w:rPr>
          <w:rFonts w:ascii="Arial" w:hAnsi="Arial" w:cs="Arial"/>
          <w:sz w:val="24"/>
          <w:szCs w:val="24"/>
        </w:rPr>
      </w:pPr>
    </w:p>
    <w:p w14:paraId="02F4FF48" w14:textId="1ABBCBCB" w:rsidR="008A3BD4" w:rsidRDefault="008A3BD4" w:rsidP="00A55332">
      <w:pPr>
        <w:pStyle w:val="Paragrafoelenco"/>
        <w:rPr>
          <w:rFonts w:ascii="Arial" w:hAnsi="Arial" w:cs="Arial"/>
          <w:sz w:val="24"/>
          <w:szCs w:val="24"/>
        </w:rPr>
      </w:pPr>
      <w:r w:rsidRPr="00A55332">
        <w:rPr>
          <w:rFonts w:ascii="Arial" w:hAnsi="Arial" w:cs="Arial"/>
          <w:sz w:val="24"/>
          <w:szCs w:val="24"/>
        </w:rPr>
        <w:t>Un ospite deambulante cade accidentalmente, come intervieni ?</w:t>
      </w:r>
    </w:p>
    <w:p w14:paraId="3185ED35" w14:textId="77777777" w:rsidR="00A55332" w:rsidRPr="00A55332" w:rsidRDefault="00A55332" w:rsidP="00A55332">
      <w:pPr>
        <w:pStyle w:val="Paragrafoelenco"/>
        <w:rPr>
          <w:rFonts w:ascii="Arial" w:hAnsi="Arial" w:cs="Arial"/>
          <w:sz w:val="24"/>
          <w:szCs w:val="24"/>
        </w:rPr>
      </w:pPr>
    </w:p>
    <w:p w14:paraId="6ED75C8B" w14:textId="77777777" w:rsidR="00A55332" w:rsidRDefault="00A55332" w:rsidP="00A55332">
      <w:pPr>
        <w:pStyle w:val="Paragrafoelenco"/>
        <w:rPr>
          <w:rFonts w:ascii="Arial" w:hAnsi="Arial" w:cs="Arial"/>
          <w:sz w:val="24"/>
          <w:szCs w:val="24"/>
        </w:rPr>
      </w:pPr>
    </w:p>
    <w:p w14:paraId="4207C6EB" w14:textId="79E9E883" w:rsidR="008A3BD4" w:rsidRDefault="008A3BD4" w:rsidP="00A55332">
      <w:pPr>
        <w:pStyle w:val="Paragrafoelenco"/>
        <w:rPr>
          <w:rFonts w:ascii="Arial" w:hAnsi="Arial" w:cs="Arial"/>
          <w:sz w:val="24"/>
          <w:szCs w:val="24"/>
        </w:rPr>
      </w:pPr>
      <w:r w:rsidRPr="00A55332">
        <w:rPr>
          <w:rFonts w:ascii="Arial" w:hAnsi="Arial" w:cs="Arial"/>
          <w:sz w:val="24"/>
          <w:szCs w:val="24"/>
        </w:rPr>
        <w:t>Quali sono i segni e sintomi dell’ipoglicemia?</w:t>
      </w:r>
    </w:p>
    <w:p w14:paraId="1D89D6C3" w14:textId="77777777" w:rsidR="00A55332" w:rsidRPr="00A55332" w:rsidRDefault="00A55332" w:rsidP="00A55332">
      <w:pPr>
        <w:pStyle w:val="Paragrafoelenco"/>
        <w:rPr>
          <w:rFonts w:ascii="Arial" w:hAnsi="Arial" w:cs="Arial"/>
          <w:sz w:val="24"/>
          <w:szCs w:val="24"/>
        </w:rPr>
      </w:pPr>
    </w:p>
    <w:p w14:paraId="23DEDC5E" w14:textId="77777777" w:rsidR="00A55332" w:rsidRDefault="00A55332" w:rsidP="00A55332">
      <w:pPr>
        <w:pStyle w:val="Paragrafoelenco"/>
        <w:rPr>
          <w:rFonts w:ascii="Arial" w:hAnsi="Arial" w:cs="Arial"/>
          <w:sz w:val="24"/>
          <w:szCs w:val="24"/>
        </w:rPr>
      </w:pPr>
    </w:p>
    <w:p w14:paraId="7577E3A2" w14:textId="4C00C357" w:rsidR="008A3BD4" w:rsidRDefault="008A3BD4" w:rsidP="00A55332">
      <w:pPr>
        <w:pStyle w:val="Paragrafoelenco"/>
        <w:rPr>
          <w:rFonts w:ascii="Arial" w:hAnsi="Arial" w:cs="Arial"/>
          <w:sz w:val="24"/>
          <w:szCs w:val="24"/>
        </w:rPr>
      </w:pPr>
      <w:r w:rsidRPr="00A55332">
        <w:rPr>
          <w:rFonts w:ascii="Arial" w:hAnsi="Arial" w:cs="Arial"/>
          <w:sz w:val="24"/>
          <w:szCs w:val="24"/>
        </w:rPr>
        <w:t>Quali sono i segni e sintomi di disidratazione nell’anziano?</w:t>
      </w:r>
    </w:p>
    <w:p w14:paraId="5452CBE7" w14:textId="77777777" w:rsidR="00A55332" w:rsidRPr="00A55332" w:rsidRDefault="00A55332" w:rsidP="00A55332">
      <w:pPr>
        <w:pStyle w:val="Paragrafoelenco"/>
        <w:rPr>
          <w:rFonts w:ascii="Arial" w:hAnsi="Arial" w:cs="Arial"/>
          <w:sz w:val="24"/>
          <w:szCs w:val="24"/>
        </w:rPr>
      </w:pPr>
    </w:p>
    <w:p w14:paraId="47D401FD" w14:textId="77777777" w:rsidR="00A55332" w:rsidRDefault="00A55332" w:rsidP="00A55332">
      <w:pPr>
        <w:pStyle w:val="Paragrafoelenco"/>
        <w:rPr>
          <w:rFonts w:ascii="Arial" w:hAnsi="Arial" w:cs="Arial"/>
          <w:sz w:val="24"/>
          <w:szCs w:val="24"/>
        </w:rPr>
      </w:pPr>
    </w:p>
    <w:p w14:paraId="436C25F2" w14:textId="07653AF5" w:rsidR="008A3BD4" w:rsidRDefault="00777B1F" w:rsidP="00A55332">
      <w:pPr>
        <w:pStyle w:val="Paragrafoelenco"/>
        <w:rPr>
          <w:rFonts w:ascii="Arial" w:hAnsi="Arial" w:cs="Arial"/>
          <w:sz w:val="24"/>
          <w:szCs w:val="24"/>
        </w:rPr>
      </w:pPr>
      <w:r w:rsidRPr="00A55332">
        <w:rPr>
          <w:rFonts w:ascii="Arial" w:hAnsi="Arial" w:cs="Arial"/>
          <w:sz w:val="24"/>
          <w:szCs w:val="24"/>
        </w:rPr>
        <w:t>Quali sono i mezzi di contenzione applicati all’anziano con demenza.</w:t>
      </w:r>
    </w:p>
    <w:p w14:paraId="51937AE8" w14:textId="77777777" w:rsidR="00A55332" w:rsidRPr="00A55332" w:rsidRDefault="00A55332" w:rsidP="00A55332">
      <w:pPr>
        <w:pStyle w:val="Paragrafoelenco"/>
        <w:rPr>
          <w:rFonts w:ascii="Arial" w:hAnsi="Arial" w:cs="Arial"/>
          <w:sz w:val="24"/>
          <w:szCs w:val="24"/>
        </w:rPr>
      </w:pPr>
    </w:p>
    <w:p w14:paraId="31397AD8" w14:textId="77777777" w:rsidR="00A55332" w:rsidRDefault="00A55332" w:rsidP="00A55332">
      <w:pPr>
        <w:pStyle w:val="Paragrafoelenco"/>
        <w:rPr>
          <w:rFonts w:ascii="Arial" w:hAnsi="Arial" w:cs="Arial"/>
          <w:sz w:val="24"/>
          <w:szCs w:val="24"/>
        </w:rPr>
      </w:pPr>
    </w:p>
    <w:p w14:paraId="34EBC2FB" w14:textId="21DEEF13" w:rsidR="00777B1F" w:rsidRDefault="00777B1F" w:rsidP="00A55332">
      <w:pPr>
        <w:pStyle w:val="Paragrafoelenco"/>
        <w:rPr>
          <w:rFonts w:ascii="Arial" w:hAnsi="Arial" w:cs="Arial"/>
          <w:sz w:val="24"/>
          <w:szCs w:val="24"/>
        </w:rPr>
      </w:pPr>
      <w:r w:rsidRPr="00A55332">
        <w:rPr>
          <w:rFonts w:ascii="Arial" w:hAnsi="Arial" w:cs="Arial"/>
          <w:sz w:val="24"/>
          <w:szCs w:val="24"/>
        </w:rPr>
        <w:t xml:space="preserve">Il segnale di pericolo  </w:t>
      </w:r>
      <w:r w:rsidRPr="00A55332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62D40A19" wp14:editId="4B5534DE">
            <wp:extent cx="381000" cy="327039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066" cy="346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5332">
        <w:rPr>
          <w:rFonts w:ascii="Arial" w:hAnsi="Arial" w:cs="Arial"/>
          <w:sz w:val="24"/>
          <w:szCs w:val="24"/>
        </w:rPr>
        <w:t>indica?</w:t>
      </w:r>
    </w:p>
    <w:p w14:paraId="008668C0" w14:textId="77777777" w:rsidR="00A55332" w:rsidRPr="00A55332" w:rsidRDefault="00A55332" w:rsidP="00A55332">
      <w:pPr>
        <w:pStyle w:val="Paragrafoelenco"/>
        <w:rPr>
          <w:rFonts w:ascii="Arial" w:hAnsi="Arial" w:cs="Arial"/>
          <w:sz w:val="24"/>
          <w:szCs w:val="24"/>
        </w:rPr>
      </w:pPr>
    </w:p>
    <w:p w14:paraId="47B61C29" w14:textId="77777777" w:rsidR="00A55332" w:rsidRDefault="00A55332" w:rsidP="00A55332">
      <w:pPr>
        <w:pStyle w:val="Paragrafoelenco"/>
        <w:rPr>
          <w:rFonts w:ascii="Arial" w:hAnsi="Arial" w:cs="Arial"/>
          <w:sz w:val="24"/>
          <w:szCs w:val="24"/>
        </w:rPr>
      </w:pPr>
    </w:p>
    <w:p w14:paraId="3B18D99D" w14:textId="3F6D2DBF" w:rsidR="00777B1F" w:rsidRDefault="00777B1F" w:rsidP="00A55332">
      <w:pPr>
        <w:pStyle w:val="Paragrafoelenco"/>
        <w:rPr>
          <w:rFonts w:ascii="Arial" w:hAnsi="Arial" w:cs="Arial"/>
          <w:sz w:val="24"/>
          <w:szCs w:val="24"/>
        </w:rPr>
      </w:pPr>
      <w:r w:rsidRPr="00A55332">
        <w:rPr>
          <w:rFonts w:ascii="Arial" w:hAnsi="Arial" w:cs="Arial"/>
          <w:sz w:val="24"/>
          <w:szCs w:val="24"/>
        </w:rPr>
        <w:t>Elenca alcune strategie per l’ergonomia dell’operatore nel trasferimento di  un residente da letto a carrozzina.</w:t>
      </w:r>
    </w:p>
    <w:p w14:paraId="5A80C15E" w14:textId="77777777" w:rsidR="00A55332" w:rsidRPr="00A55332" w:rsidRDefault="00A55332" w:rsidP="00A55332">
      <w:pPr>
        <w:pStyle w:val="Paragrafoelenco"/>
        <w:rPr>
          <w:rFonts w:ascii="Arial" w:hAnsi="Arial" w:cs="Arial"/>
          <w:sz w:val="24"/>
          <w:szCs w:val="24"/>
        </w:rPr>
      </w:pPr>
    </w:p>
    <w:p w14:paraId="69680913" w14:textId="77777777" w:rsidR="00A55332" w:rsidRDefault="00A55332" w:rsidP="00A55332">
      <w:pPr>
        <w:pStyle w:val="Paragrafoelenco"/>
        <w:rPr>
          <w:rFonts w:ascii="Arial" w:hAnsi="Arial" w:cs="Arial"/>
          <w:sz w:val="24"/>
          <w:szCs w:val="24"/>
        </w:rPr>
      </w:pPr>
    </w:p>
    <w:p w14:paraId="17ED22F2" w14:textId="1887154F" w:rsidR="00777B1F" w:rsidRDefault="00777B1F" w:rsidP="00A55332">
      <w:pPr>
        <w:pStyle w:val="Paragrafoelenco"/>
        <w:rPr>
          <w:rFonts w:ascii="Arial" w:hAnsi="Arial" w:cs="Arial"/>
          <w:sz w:val="24"/>
          <w:szCs w:val="24"/>
        </w:rPr>
      </w:pPr>
      <w:r w:rsidRPr="00A55332">
        <w:rPr>
          <w:rFonts w:ascii="Arial" w:hAnsi="Arial" w:cs="Arial"/>
          <w:sz w:val="24"/>
          <w:szCs w:val="24"/>
        </w:rPr>
        <w:t>Con quali strumenti viene rilevato il dolore?</w:t>
      </w:r>
    </w:p>
    <w:p w14:paraId="1149293B" w14:textId="77777777" w:rsidR="00A55332" w:rsidRPr="00A55332" w:rsidRDefault="00A55332" w:rsidP="00A55332">
      <w:pPr>
        <w:pStyle w:val="Paragrafoelenco"/>
        <w:rPr>
          <w:rFonts w:ascii="Arial" w:hAnsi="Arial" w:cs="Arial"/>
          <w:sz w:val="24"/>
          <w:szCs w:val="24"/>
        </w:rPr>
      </w:pPr>
    </w:p>
    <w:p w14:paraId="1237652A" w14:textId="77777777" w:rsidR="00A55332" w:rsidRDefault="00A55332" w:rsidP="00A55332">
      <w:pPr>
        <w:pStyle w:val="Paragrafoelenco"/>
        <w:rPr>
          <w:rFonts w:ascii="Arial" w:hAnsi="Arial" w:cs="Arial"/>
          <w:sz w:val="24"/>
          <w:szCs w:val="24"/>
        </w:rPr>
      </w:pPr>
    </w:p>
    <w:p w14:paraId="732EE2D1" w14:textId="3EBF7262" w:rsidR="00777B1F" w:rsidRDefault="00777B1F" w:rsidP="00A55332">
      <w:pPr>
        <w:pStyle w:val="Paragrafoelenco"/>
        <w:rPr>
          <w:rFonts w:ascii="Arial" w:hAnsi="Arial" w:cs="Arial"/>
          <w:sz w:val="24"/>
          <w:szCs w:val="24"/>
        </w:rPr>
      </w:pPr>
      <w:r w:rsidRPr="00A55332">
        <w:rPr>
          <w:rFonts w:ascii="Arial" w:hAnsi="Arial" w:cs="Arial"/>
          <w:sz w:val="24"/>
          <w:szCs w:val="24"/>
        </w:rPr>
        <w:t>Quali sono le attenzioni da mettere in atto nell’assistenza a un residente con PEG.</w:t>
      </w:r>
    </w:p>
    <w:p w14:paraId="5193EB0C" w14:textId="77777777" w:rsidR="00A55332" w:rsidRPr="00A55332" w:rsidRDefault="00A55332" w:rsidP="00A55332">
      <w:pPr>
        <w:pStyle w:val="Paragrafoelenco"/>
        <w:rPr>
          <w:rFonts w:ascii="Arial" w:hAnsi="Arial" w:cs="Arial"/>
          <w:sz w:val="24"/>
          <w:szCs w:val="24"/>
        </w:rPr>
      </w:pPr>
    </w:p>
    <w:p w14:paraId="5308D77E" w14:textId="77777777" w:rsidR="00A55332" w:rsidRDefault="00A55332" w:rsidP="00A55332">
      <w:pPr>
        <w:pStyle w:val="Paragrafoelenco"/>
        <w:rPr>
          <w:rFonts w:ascii="Arial" w:hAnsi="Arial" w:cs="Arial"/>
          <w:sz w:val="24"/>
          <w:szCs w:val="24"/>
        </w:rPr>
      </w:pPr>
    </w:p>
    <w:p w14:paraId="62D1A819" w14:textId="32AD1635" w:rsidR="00777B1F" w:rsidRDefault="00777B1F" w:rsidP="00A55332">
      <w:pPr>
        <w:pStyle w:val="Paragrafoelenco"/>
        <w:rPr>
          <w:rFonts w:ascii="Arial" w:hAnsi="Arial" w:cs="Arial"/>
          <w:sz w:val="24"/>
          <w:szCs w:val="24"/>
        </w:rPr>
      </w:pPr>
      <w:r w:rsidRPr="00A55332">
        <w:rPr>
          <w:rFonts w:ascii="Arial" w:hAnsi="Arial" w:cs="Arial"/>
          <w:sz w:val="24"/>
          <w:szCs w:val="24"/>
        </w:rPr>
        <w:t xml:space="preserve">Come si attua l’assistenza alla persona </w:t>
      </w:r>
      <w:proofErr w:type="spellStart"/>
      <w:r w:rsidRPr="00A55332">
        <w:rPr>
          <w:rFonts w:ascii="Arial" w:hAnsi="Arial" w:cs="Arial"/>
          <w:sz w:val="24"/>
          <w:szCs w:val="24"/>
        </w:rPr>
        <w:t>disfagica</w:t>
      </w:r>
      <w:proofErr w:type="spellEnd"/>
      <w:r w:rsidRPr="00A55332">
        <w:rPr>
          <w:rFonts w:ascii="Arial" w:hAnsi="Arial" w:cs="Arial"/>
          <w:sz w:val="24"/>
          <w:szCs w:val="24"/>
        </w:rPr>
        <w:t xml:space="preserve"> prima, durante e dopo il pasto</w:t>
      </w:r>
      <w:r w:rsidR="00F268A8" w:rsidRPr="00A55332">
        <w:rPr>
          <w:rFonts w:ascii="Arial" w:hAnsi="Arial" w:cs="Arial"/>
          <w:sz w:val="24"/>
          <w:szCs w:val="24"/>
        </w:rPr>
        <w:t>.</w:t>
      </w:r>
    </w:p>
    <w:p w14:paraId="3539C9D8" w14:textId="77777777" w:rsidR="00A55332" w:rsidRPr="00A55332" w:rsidRDefault="00A55332" w:rsidP="00A55332">
      <w:pPr>
        <w:pStyle w:val="Paragrafoelenco"/>
        <w:rPr>
          <w:rFonts w:ascii="Arial" w:hAnsi="Arial" w:cs="Arial"/>
          <w:sz w:val="24"/>
          <w:szCs w:val="24"/>
        </w:rPr>
      </w:pPr>
    </w:p>
    <w:p w14:paraId="4C1C2216" w14:textId="77777777" w:rsidR="00A55332" w:rsidRDefault="00A55332" w:rsidP="00A55332">
      <w:pPr>
        <w:pStyle w:val="Paragrafoelenco"/>
        <w:rPr>
          <w:rFonts w:ascii="Arial" w:hAnsi="Arial" w:cs="Arial"/>
          <w:sz w:val="24"/>
          <w:szCs w:val="24"/>
        </w:rPr>
      </w:pPr>
    </w:p>
    <w:p w14:paraId="602A77B5" w14:textId="05012E1A" w:rsidR="00F268A8" w:rsidRDefault="00F268A8" w:rsidP="00A55332">
      <w:pPr>
        <w:pStyle w:val="Paragrafoelenco"/>
        <w:rPr>
          <w:rFonts w:ascii="Arial" w:hAnsi="Arial" w:cs="Arial"/>
          <w:sz w:val="24"/>
          <w:szCs w:val="24"/>
        </w:rPr>
      </w:pPr>
      <w:r w:rsidRPr="00A55332">
        <w:rPr>
          <w:rFonts w:ascii="Arial" w:hAnsi="Arial" w:cs="Arial"/>
          <w:sz w:val="24"/>
          <w:szCs w:val="24"/>
        </w:rPr>
        <w:t>Quando può essere necessaria l’igiene delle mani.</w:t>
      </w:r>
    </w:p>
    <w:p w14:paraId="19524BA0" w14:textId="77777777" w:rsidR="00A55332" w:rsidRPr="00A55332" w:rsidRDefault="00A55332" w:rsidP="00A55332">
      <w:pPr>
        <w:pStyle w:val="Paragrafoelenc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3D4282D3" w14:textId="77777777" w:rsidR="00A55332" w:rsidRDefault="00A55332" w:rsidP="00A55332">
      <w:pPr>
        <w:pStyle w:val="Paragrafoelenco"/>
        <w:rPr>
          <w:rFonts w:ascii="Arial" w:hAnsi="Arial" w:cs="Arial"/>
          <w:sz w:val="24"/>
          <w:szCs w:val="24"/>
        </w:rPr>
      </w:pPr>
    </w:p>
    <w:p w14:paraId="528D327C" w14:textId="6E5490C3" w:rsidR="00F268A8" w:rsidRPr="00A55332" w:rsidRDefault="00E216A7" w:rsidP="00A55332">
      <w:pPr>
        <w:pStyle w:val="Paragrafoelenco"/>
        <w:rPr>
          <w:rFonts w:ascii="Arial" w:hAnsi="Arial" w:cs="Arial"/>
          <w:sz w:val="24"/>
          <w:szCs w:val="24"/>
        </w:rPr>
      </w:pPr>
      <w:r w:rsidRPr="00A55332">
        <w:rPr>
          <w:rFonts w:ascii="Arial" w:hAnsi="Arial" w:cs="Arial"/>
          <w:sz w:val="24"/>
          <w:szCs w:val="24"/>
        </w:rPr>
        <w:t>Cosa valuti in un residente allettato da alcuni giorni prima di effettuare l’alzata?</w:t>
      </w:r>
    </w:p>
    <w:p w14:paraId="6E867752" w14:textId="70A9008B" w:rsidR="00F268A8" w:rsidRPr="00A55332" w:rsidRDefault="00F268A8" w:rsidP="00F268A8">
      <w:pPr>
        <w:ind w:left="360"/>
        <w:rPr>
          <w:rFonts w:ascii="Arial" w:hAnsi="Arial" w:cs="Arial"/>
          <w:sz w:val="24"/>
          <w:szCs w:val="24"/>
        </w:rPr>
      </w:pPr>
    </w:p>
    <w:sectPr w:rsidR="00F268A8" w:rsidRPr="00A5533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A067B5"/>
    <w:multiLevelType w:val="hybridMultilevel"/>
    <w:tmpl w:val="CC7E7F6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EB1"/>
    <w:rsid w:val="001D4B42"/>
    <w:rsid w:val="004C2FD8"/>
    <w:rsid w:val="00777B1F"/>
    <w:rsid w:val="00846EB1"/>
    <w:rsid w:val="008A3BD4"/>
    <w:rsid w:val="00A55332"/>
    <w:rsid w:val="00E216A7"/>
    <w:rsid w:val="00F26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5B7EB"/>
  <w15:chartTrackingRefBased/>
  <w15:docId w15:val="{D3E514F1-9F33-4B0A-9117-D1F37A14A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A3B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Katia Rippa</dc:creator>
  <cp:keywords/>
  <dc:description/>
  <cp:lastModifiedBy>Marco Saggiorato</cp:lastModifiedBy>
  <cp:revision>5</cp:revision>
  <cp:lastPrinted>2024-01-15T10:23:00Z</cp:lastPrinted>
  <dcterms:created xsi:type="dcterms:W3CDTF">2024-01-15T09:55:00Z</dcterms:created>
  <dcterms:modified xsi:type="dcterms:W3CDTF">2024-01-16T13:46:00Z</dcterms:modified>
</cp:coreProperties>
</file>